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477" w:rsidRPr="00C82037" w:rsidRDefault="00526477" w:rsidP="00526477">
      <w:pPr>
        <w:jc w:val="center"/>
        <w:rPr>
          <w:rFonts w:eastAsia="標楷體"/>
          <w:sz w:val="32"/>
          <w:szCs w:val="32"/>
        </w:rPr>
      </w:pPr>
      <w:r w:rsidRPr="00C82037">
        <w:rPr>
          <w:rFonts w:eastAsia="標楷體" w:hint="eastAsia"/>
          <w:sz w:val="32"/>
          <w:szCs w:val="32"/>
        </w:rPr>
        <w:t>國立高雄大學應用經濟學系課程委員會設置辦法</w:t>
      </w:r>
    </w:p>
    <w:p w:rsidR="00526477" w:rsidRPr="00C82037" w:rsidRDefault="00526477" w:rsidP="00526477">
      <w:pPr>
        <w:rPr>
          <w:rFonts w:eastAsia="標楷體"/>
          <w:color w:val="000000"/>
          <w:sz w:val="20"/>
        </w:rPr>
      </w:pPr>
      <w:smartTag w:uri="urn:schemas-microsoft-com:office:smarttags" w:element="chsdate">
        <w:smartTagPr>
          <w:attr w:name="Year" w:val="1993"/>
          <w:attr w:name="Month" w:val="12"/>
          <w:attr w:name="Day" w:val="15"/>
          <w:attr w:name="IsLunarDate" w:val="False"/>
          <w:attr w:name="IsROCDate" w:val="False"/>
        </w:smartTagPr>
        <w:r w:rsidRPr="00C82037">
          <w:rPr>
            <w:rFonts w:eastAsia="標楷體"/>
            <w:color w:val="000000"/>
            <w:sz w:val="20"/>
          </w:rPr>
          <w:t>93</w:t>
        </w:r>
        <w:r w:rsidRPr="00C82037">
          <w:rPr>
            <w:rFonts w:eastAsia="標楷體"/>
            <w:color w:val="000000"/>
            <w:sz w:val="20"/>
          </w:rPr>
          <w:t>年</w:t>
        </w:r>
        <w:r w:rsidRPr="00C82037">
          <w:rPr>
            <w:rFonts w:eastAsia="標楷體"/>
            <w:color w:val="000000"/>
            <w:sz w:val="20"/>
          </w:rPr>
          <w:t>12</w:t>
        </w:r>
        <w:r w:rsidRPr="00C82037">
          <w:rPr>
            <w:rFonts w:eastAsia="標楷體"/>
            <w:color w:val="000000"/>
            <w:sz w:val="20"/>
          </w:rPr>
          <w:t>月</w:t>
        </w:r>
        <w:r w:rsidRPr="00C82037">
          <w:rPr>
            <w:rFonts w:eastAsia="標楷體"/>
            <w:color w:val="000000"/>
            <w:sz w:val="20"/>
          </w:rPr>
          <w:t>15</w:t>
        </w:r>
        <w:r w:rsidRPr="00C82037">
          <w:rPr>
            <w:rFonts w:eastAsia="標楷體"/>
            <w:color w:val="000000"/>
            <w:sz w:val="20"/>
          </w:rPr>
          <w:t>日</w:t>
        </w:r>
      </w:smartTag>
      <w:r w:rsidRPr="00C82037">
        <w:rPr>
          <w:rFonts w:eastAsia="標楷體"/>
          <w:color w:val="000000"/>
          <w:sz w:val="20"/>
        </w:rPr>
        <w:t>93</w:t>
      </w:r>
      <w:r w:rsidRPr="00C82037">
        <w:rPr>
          <w:rFonts w:eastAsia="標楷體"/>
          <w:sz w:val="20"/>
        </w:rPr>
        <w:t>學年度第</w:t>
      </w:r>
      <w:r w:rsidRPr="00C82037">
        <w:rPr>
          <w:rFonts w:eastAsia="標楷體"/>
          <w:color w:val="000000"/>
          <w:sz w:val="20"/>
        </w:rPr>
        <w:t>1</w:t>
      </w:r>
      <w:r w:rsidRPr="00C82037">
        <w:rPr>
          <w:rFonts w:eastAsia="標楷體"/>
          <w:sz w:val="20"/>
        </w:rPr>
        <w:t>學期第</w:t>
      </w:r>
      <w:r w:rsidRPr="00C82037">
        <w:rPr>
          <w:rFonts w:eastAsia="標楷體"/>
          <w:color w:val="000000"/>
          <w:sz w:val="20"/>
        </w:rPr>
        <w:t>5</w:t>
      </w:r>
      <w:r w:rsidRPr="00C82037">
        <w:rPr>
          <w:rFonts w:eastAsia="標楷體"/>
          <w:sz w:val="20"/>
        </w:rPr>
        <w:t>次系</w:t>
      </w:r>
      <w:proofErr w:type="gramStart"/>
      <w:r w:rsidRPr="00C82037">
        <w:rPr>
          <w:rFonts w:eastAsia="標楷體"/>
          <w:sz w:val="20"/>
        </w:rPr>
        <w:t>務</w:t>
      </w:r>
      <w:proofErr w:type="gramEnd"/>
      <w:r w:rsidRPr="00C82037">
        <w:rPr>
          <w:rFonts w:eastAsia="標楷體"/>
          <w:sz w:val="20"/>
        </w:rPr>
        <w:t>會議通過</w:t>
      </w:r>
      <w:r w:rsidRPr="00C82037">
        <w:rPr>
          <w:rFonts w:eastAsia="標楷體" w:hint="eastAsia"/>
          <w:sz w:val="20"/>
        </w:rPr>
        <w:t>，</w:t>
      </w:r>
      <w:r w:rsidRPr="00C82037">
        <w:rPr>
          <w:rFonts w:eastAsia="標楷體" w:hint="eastAsia"/>
          <w:sz w:val="20"/>
        </w:rPr>
        <w:t>94</w:t>
      </w:r>
      <w:r w:rsidRPr="00C82037">
        <w:rPr>
          <w:rFonts w:eastAsia="標楷體" w:hint="eastAsia"/>
          <w:sz w:val="20"/>
        </w:rPr>
        <w:t>年</w:t>
      </w:r>
      <w:r w:rsidRPr="00C82037">
        <w:rPr>
          <w:rFonts w:eastAsia="標楷體" w:hint="eastAsia"/>
          <w:sz w:val="20"/>
        </w:rPr>
        <w:t>5</w:t>
      </w:r>
      <w:r w:rsidRPr="00C82037">
        <w:rPr>
          <w:rFonts w:eastAsia="標楷體" w:hint="eastAsia"/>
          <w:sz w:val="20"/>
        </w:rPr>
        <w:t>月</w:t>
      </w:r>
      <w:r w:rsidRPr="00C82037">
        <w:rPr>
          <w:rFonts w:eastAsia="標楷體" w:hint="eastAsia"/>
          <w:sz w:val="20"/>
        </w:rPr>
        <w:t>17</w:t>
      </w:r>
      <w:r w:rsidRPr="00C82037">
        <w:rPr>
          <w:rFonts w:eastAsia="標楷體" w:hint="eastAsia"/>
          <w:sz w:val="20"/>
        </w:rPr>
        <w:t>日經濟管理學院系所主管會議通過，</w:t>
      </w:r>
      <w:r w:rsidRPr="00C82037">
        <w:rPr>
          <w:rFonts w:eastAsia="標楷體" w:hint="eastAsia"/>
          <w:sz w:val="20"/>
        </w:rPr>
        <w:t>94</w:t>
      </w:r>
      <w:r w:rsidRPr="00C82037">
        <w:rPr>
          <w:rFonts w:eastAsia="標楷體" w:hint="eastAsia"/>
          <w:sz w:val="20"/>
        </w:rPr>
        <w:t>年</w:t>
      </w:r>
      <w:r w:rsidRPr="00C82037">
        <w:rPr>
          <w:rFonts w:eastAsia="標楷體" w:hint="eastAsia"/>
          <w:sz w:val="20"/>
        </w:rPr>
        <w:t>6</w:t>
      </w:r>
      <w:r w:rsidRPr="00C82037">
        <w:rPr>
          <w:rFonts w:eastAsia="標楷體" w:hint="eastAsia"/>
          <w:sz w:val="20"/>
        </w:rPr>
        <w:t>月</w:t>
      </w:r>
      <w:r w:rsidRPr="00C82037">
        <w:rPr>
          <w:rFonts w:eastAsia="標楷體" w:hint="eastAsia"/>
          <w:sz w:val="20"/>
        </w:rPr>
        <w:t>3</w:t>
      </w:r>
      <w:r w:rsidRPr="00C82037">
        <w:rPr>
          <w:rFonts w:eastAsia="標楷體" w:hint="eastAsia"/>
          <w:sz w:val="20"/>
        </w:rPr>
        <w:t>日教務會議備查</w:t>
      </w:r>
    </w:p>
    <w:p w:rsidR="00526477" w:rsidRPr="00C82037" w:rsidRDefault="00526477" w:rsidP="00526477">
      <w:pPr>
        <w:rPr>
          <w:rFonts w:eastAsia="標楷體"/>
          <w:color w:val="000000"/>
          <w:sz w:val="20"/>
        </w:rPr>
      </w:pPr>
      <w:smartTag w:uri="urn:schemas-microsoft-com:office:smarttags" w:element="chsdate">
        <w:smartTagPr>
          <w:attr w:name="Year" w:val="1997"/>
          <w:attr w:name="Month" w:val="3"/>
          <w:attr w:name="Day" w:val="19"/>
          <w:attr w:name="IsLunarDate" w:val="False"/>
          <w:attr w:name="IsROCDate" w:val="False"/>
        </w:smartTagPr>
        <w:r w:rsidRPr="00C82037">
          <w:rPr>
            <w:rFonts w:eastAsia="標楷體"/>
            <w:color w:val="000000"/>
            <w:sz w:val="20"/>
          </w:rPr>
          <w:t>97</w:t>
        </w:r>
        <w:r w:rsidRPr="00C82037">
          <w:rPr>
            <w:rFonts w:eastAsia="標楷體"/>
            <w:color w:val="000000"/>
            <w:sz w:val="20"/>
          </w:rPr>
          <w:t>年</w:t>
        </w:r>
        <w:r w:rsidRPr="00C82037">
          <w:rPr>
            <w:rFonts w:eastAsia="標楷體"/>
            <w:color w:val="000000"/>
            <w:sz w:val="20"/>
          </w:rPr>
          <w:t>3</w:t>
        </w:r>
        <w:r w:rsidRPr="00C82037">
          <w:rPr>
            <w:rFonts w:eastAsia="標楷體"/>
            <w:color w:val="000000"/>
            <w:sz w:val="20"/>
          </w:rPr>
          <w:t>月</w:t>
        </w:r>
        <w:r w:rsidRPr="00C82037">
          <w:rPr>
            <w:rFonts w:eastAsia="標楷體"/>
            <w:color w:val="000000"/>
            <w:sz w:val="20"/>
          </w:rPr>
          <w:t>19</w:t>
        </w:r>
        <w:r w:rsidRPr="00C82037">
          <w:rPr>
            <w:rFonts w:eastAsia="標楷體"/>
            <w:color w:val="000000"/>
            <w:sz w:val="20"/>
          </w:rPr>
          <w:t>日</w:t>
        </w:r>
      </w:smartTag>
      <w:r w:rsidRPr="00C82037">
        <w:rPr>
          <w:rFonts w:eastAsia="標楷體"/>
          <w:color w:val="000000"/>
          <w:sz w:val="20"/>
        </w:rPr>
        <w:t>96</w:t>
      </w:r>
      <w:r w:rsidRPr="00C82037">
        <w:rPr>
          <w:rFonts w:eastAsia="標楷體"/>
          <w:color w:val="000000"/>
          <w:sz w:val="20"/>
        </w:rPr>
        <w:t>學年度第</w:t>
      </w:r>
      <w:r w:rsidRPr="00C82037">
        <w:rPr>
          <w:rFonts w:eastAsia="標楷體"/>
          <w:color w:val="000000"/>
          <w:sz w:val="20"/>
        </w:rPr>
        <w:t>2</w:t>
      </w:r>
      <w:r w:rsidRPr="00C82037">
        <w:rPr>
          <w:rFonts w:eastAsia="標楷體"/>
          <w:color w:val="000000"/>
          <w:sz w:val="20"/>
        </w:rPr>
        <w:t>學期第</w:t>
      </w:r>
      <w:r w:rsidRPr="00C82037">
        <w:rPr>
          <w:rFonts w:eastAsia="標楷體"/>
          <w:color w:val="000000"/>
          <w:sz w:val="20"/>
        </w:rPr>
        <w:t>3</w:t>
      </w:r>
      <w:r w:rsidRPr="00C82037">
        <w:rPr>
          <w:rFonts w:eastAsia="標楷體"/>
          <w:color w:val="000000"/>
          <w:sz w:val="20"/>
        </w:rPr>
        <w:t>次系</w:t>
      </w:r>
      <w:proofErr w:type="gramStart"/>
      <w:r w:rsidRPr="00C82037">
        <w:rPr>
          <w:rFonts w:eastAsia="標楷體"/>
          <w:color w:val="000000"/>
          <w:sz w:val="20"/>
        </w:rPr>
        <w:t>務</w:t>
      </w:r>
      <w:proofErr w:type="gramEnd"/>
      <w:r w:rsidRPr="00C82037">
        <w:rPr>
          <w:rFonts w:eastAsia="標楷體"/>
          <w:color w:val="000000"/>
          <w:sz w:val="20"/>
        </w:rPr>
        <w:t>會議通過</w:t>
      </w:r>
      <w:r w:rsidRPr="00C82037">
        <w:rPr>
          <w:rFonts w:eastAsia="標楷體" w:hint="eastAsia"/>
          <w:color w:val="000000"/>
          <w:sz w:val="20"/>
        </w:rPr>
        <w:t>，</w:t>
      </w:r>
      <w:r w:rsidRPr="00C82037">
        <w:rPr>
          <w:rFonts w:eastAsia="標楷體"/>
          <w:color w:val="000000"/>
          <w:sz w:val="20"/>
        </w:rPr>
        <w:t>97</w:t>
      </w:r>
      <w:r w:rsidRPr="00C82037">
        <w:rPr>
          <w:rFonts w:eastAsia="標楷體"/>
          <w:color w:val="000000"/>
          <w:sz w:val="20"/>
        </w:rPr>
        <w:t>年</w:t>
      </w:r>
      <w:r w:rsidRPr="00C82037">
        <w:rPr>
          <w:rFonts w:eastAsia="標楷體"/>
          <w:color w:val="000000"/>
          <w:sz w:val="20"/>
        </w:rPr>
        <w:t>5</w:t>
      </w:r>
      <w:r w:rsidRPr="00C82037">
        <w:rPr>
          <w:rFonts w:eastAsia="標楷體"/>
          <w:color w:val="000000"/>
          <w:sz w:val="20"/>
        </w:rPr>
        <w:t>月</w:t>
      </w:r>
      <w:r w:rsidRPr="00C82037">
        <w:rPr>
          <w:rFonts w:eastAsia="標楷體"/>
          <w:color w:val="000000"/>
          <w:sz w:val="20"/>
        </w:rPr>
        <w:t>21</w:t>
      </w:r>
      <w:r w:rsidRPr="00C82037">
        <w:rPr>
          <w:rFonts w:eastAsia="標楷體"/>
          <w:color w:val="000000"/>
          <w:sz w:val="20"/>
        </w:rPr>
        <w:t>日</w:t>
      </w:r>
      <w:r w:rsidRPr="00C82037">
        <w:rPr>
          <w:rFonts w:eastAsia="標楷體"/>
          <w:color w:val="000000"/>
          <w:sz w:val="20"/>
        </w:rPr>
        <w:t>96</w:t>
      </w:r>
      <w:r w:rsidRPr="00C82037">
        <w:rPr>
          <w:rFonts w:eastAsia="標楷體"/>
          <w:color w:val="000000"/>
          <w:sz w:val="20"/>
        </w:rPr>
        <w:t>學年度第</w:t>
      </w:r>
      <w:r w:rsidRPr="00C82037">
        <w:rPr>
          <w:rFonts w:eastAsia="標楷體"/>
          <w:color w:val="000000"/>
          <w:sz w:val="20"/>
        </w:rPr>
        <w:t>2</w:t>
      </w:r>
      <w:r w:rsidRPr="00C82037">
        <w:rPr>
          <w:rFonts w:eastAsia="標楷體"/>
          <w:color w:val="000000"/>
          <w:sz w:val="20"/>
        </w:rPr>
        <w:t>學期第</w:t>
      </w:r>
      <w:r w:rsidRPr="00C82037">
        <w:rPr>
          <w:rFonts w:eastAsia="標楷體"/>
          <w:color w:val="000000"/>
          <w:sz w:val="20"/>
        </w:rPr>
        <w:t>5</w:t>
      </w:r>
      <w:r w:rsidRPr="00C82037">
        <w:rPr>
          <w:rFonts w:eastAsia="標楷體"/>
          <w:color w:val="000000"/>
          <w:sz w:val="20"/>
        </w:rPr>
        <w:t>次系務會議通過</w:t>
      </w:r>
      <w:r w:rsidRPr="00C82037">
        <w:rPr>
          <w:rFonts w:eastAsia="標楷體" w:hint="eastAsia"/>
          <w:color w:val="000000"/>
          <w:sz w:val="20"/>
        </w:rPr>
        <w:t>，</w:t>
      </w:r>
      <w:r w:rsidRPr="00C82037">
        <w:rPr>
          <w:rFonts w:eastAsia="標楷體"/>
          <w:color w:val="000000"/>
          <w:sz w:val="20"/>
        </w:rPr>
        <w:t>97</w:t>
      </w:r>
      <w:r w:rsidRPr="00C82037">
        <w:rPr>
          <w:rFonts w:eastAsia="標楷體"/>
          <w:color w:val="000000"/>
          <w:sz w:val="20"/>
        </w:rPr>
        <w:t>年</w:t>
      </w:r>
      <w:r w:rsidRPr="00C82037">
        <w:rPr>
          <w:rFonts w:eastAsia="標楷體"/>
          <w:color w:val="000000"/>
          <w:sz w:val="20"/>
        </w:rPr>
        <w:t>6</w:t>
      </w:r>
      <w:r w:rsidRPr="00C82037">
        <w:rPr>
          <w:rFonts w:eastAsia="標楷體"/>
          <w:color w:val="000000"/>
          <w:sz w:val="20"/>
        </w:rPr>
        <w:t>月</w:t>
      </w:r>
      <w:r w:rsidRPr="00C82037">
        <w:rPr>
          <w:rFonts w:eastAsia="標楷體"/>
          <w:color w:val="000000"/>
          <w:sz w:val="20"/>
        </w:rPr>
        <w:t>3</w:t>
      </w:r>
      <w:r w:rsidRPr="00C82037">
        <w:rPr>
          <w:rFonts w:eastAsia="標楷體"/>
          <w:color w:val="000000"/>
          <w:sz w:val="20"/>
        </w:rPr>
        <w:t>日管理學院第</w:t>
      </w:r>
      <w:r w:rsidRPr="00C82037">
        <w:rPr>
          <w:rFonts w:eastAsia="標楷體"/>
          <w:color w:val="000000"/>
          <w:sz w:val="20"/>
        </w:rPr>
        <w:t>7</w:t>
      </w:r>
      <w:r w:rsidRPr="00C82037">
        <w:rPr>
          <w:rFonts w:eastAsia="標楷體"/>
          <w:color w:val="000000"/>
          <w:sz w:val="20"/>
        </w:rPr>
        <w:t>次院務會議審查通過</w:t>
      </w:r>
      <w:r w:rsidRPr="00C82037">
        <w:rPr>
          <w:rFonts w:eastAsia="標楷體" w:hint="eastAsia"/>
          <w:color w:val="000000"/>
          <w:sz w:val="20"/>
        </w:rPr>
        <w:t>，</w:t>
      </w:r>
      <w:r w:rsidRPr="00C82037">
        <w:rPr>
          <w:rFonts w:eastAsia="標楷體"/>
          <w:color w:val="000000"/>
          <w:sz w:val="20"/>
        </w:rPr>
        <w:t>97</w:t>
      </w:r>
      <w:r w:rsidRPr="00C82037">
        <w:rPr>
          <w:rFonts w:eastAsia="標楷體"/>
          <w:color w:val="000000"/>
          <w:sz w:val="20"/>
        </w:rPr>
        <w:t>年</w:t>
      </w:r>
      <w:r w:rsidRPr="00C82037">
        <w:rPr>
          <w:rFonts w:eastAsia="標楷體"/>
          <w:color w:val="000000"/>
          <w:sz w:val="20"/>
        </w:rPr>
        <w:t>6</w:t>
      </w:r>
      <w:r w:rsidRPr="00C82037">
        <w:rPr>
          <w:rFonts w:eastAsia="標楷體"/>
          <w:color w:val="000000"/>
          <w:sz w:val="20"/>
        </w:rPr>
        <w:t>月</w:t>
      </w:r>
      <w:r w:rsidRPr="00C82037">
        <w:rPr>
          <w:rFonts w:eastAsia="標楷體"/>
          <w:color w:val="000000"/>
          <w:sz w:val="20"/>
        </w:rPr>
        <w:t>19</w:t>
      </w:r>
      <w:r w:rsidRPr="00C82037">
        <w:rPr>
          <w:rFonts w:eastAsia="標楷體"/>
          <w:color w:val="000000"/>
          <w:sz w:val="20"/>
        </w:rPr>
        <w:t>日本校</w:t>
      </w:r>
      <w:r w:rsidRPr="00C82037">
        <w:rPr>
          <w:rFonts w:eastAsia="標楷體"/>
          <w:color w:val="000000"/>
          <w:sz w:val="20"/>
        </w:rPr>
        <w:t>96</w:t>
      </w:r>
      <w:r w:rsidRPr="00C82037">
        <w:rPr>
          <w:rFonts w:eastAsia="標楷體"/>
          <w:color w:val="000000"/>
          <w:sz w:val="20"/>
        </w:rPr>
        <w:t>學年度第</w:t>
      </w:r>
      <w:r w:rsidRPr="00C82037">
        <w:rPr>
          <w:rFonts w:eastAsia="標楷體"/>
          <w:color w:val="000000"/>
          <w:sz w:val="20"/>
        </w:rPr>
        <w:t>5</w:t>
      </w:r>
      <w:r w:rsidRPr="00C82037">
        <w:rPr>
          <w:rFonts w:eastAsia="標楷體"/>
          <w:color w:val="000000"/>
          <w:sz w:val="20"/>
        </w:rPr>
        <w:t>次教務會議備查</w:t>
      </w:r>
    </w:p>
    <w:p w:rsidR="00526477" w:rsidRPr="00C82037" w:rsidRDefault="00526477" w:rsidP="00526477">
      <w:pPr>
        <w:rPr>
          <w:rFonts w:eastAsia="標楷體"/>
          <w:bCs/>
          <w:color w:val="000000"/>
          <w:sz w:val="18"/>
          <w:szCs w:val="18"/>
        </w:rPr>
      </w:pPr>
      <w:smartTag w:uri="urn:schemas-microsoft-com:office:smarttags" w:element="chsdate">
        <w:smartTagPr>
          <w:attr w:name="Year" w:val="1998"/>
          <w:attr w:name="Month" w:val="4"/>
          <w:attr w:name="Day" w:val="15"/>
          <w:attr w:name="IsLunarDate" w:val="False"/>
          <w:attr w:name="IsROCDate" w:val="False"/>
        </w:smartTagPr>
        <w:r w:rsidRPr="00C82037">
          <w:rPr>
            <w:rFonts w:eastAsia="標楷體"/>
            <w:color w:val="000000"/>
            <w:sz w:val="20"/>
          </w:rPr>
          <w:t>98</w:t>
        </w:r>
        <w:r w:rsidRPr="00C82037">
          <w:rPr>
            <w:rFonts w:eastAsia="標楷體"/>
            <w:color w:val="000000"/>
            <w:sz w:val="20"/>
          </w:rPr>
          <w:t>年</w:t>
        </w:r>
        <w:r w:rsidRPr="00C82037">
          <w:rPr>
            <w:rFonts w:eastAsia="標楷體"/>
            <w:color w:val="000000"/>
            <w:sz w:val="20"/>
          </w:rPr>
          <w:t>4</w:t>
        </w:r>
        <w:r w:rsidRPr="00C82037">
          <w:rPr>
            <w:rFonts w:eastAsia="標楷體"/>
            <w:color w:val="000000"/>
            <w:sz w:val="20"/>
          </w:rPr>
          <w:t>月</w:t>
        </w:r>
        <w:r w:rsidRPr="00C82037">
          <w:rPr>
            <w:rFonts w:eastAsia="標楷體"/>
            <w:color w:val="000000"/>
            <w:sz w:val="20"/>
          </w:rPr>
          <w:t>15</w:t>
        </w:r>
        <w:r w:rsidRPr="00C82037">
          <w:rPr>
            <w:rFonts w:eastAsia="標楷體"/>
            <w:color w:val="000000"/>
            <w:sz w:val="20"/>
          </w:rPr>
          <w:t>日</w:t>
        </w:r>
      </w:smartTag>
      <w:r w:rsidRPr="00C82037">
        <w:rPr>
          <w:rFonts w:eastAsia="標楷體"/>
          <w:color w:val="000000"/>
          <w:sz w:val="20"/>
        </w:rPr>
        <w:t>97</w:t>
      </w:r>
      <w:r w:rsidRPr="00C82037">
        <w:rPr>
          <w:rFonts w:eastAsia="標楷體"/>
          <w:color w:val="000000"/>
          <w:sz w:val="20"/>
        </w:rPr>
        <w:t>學年度第</w:t>
      </w:r>
      <w:r w:rsidRPr="00C82037">
        <w:rPr>
          <w:rFonts w:eastAsia="標楷體"/>
          <w:color w:val="000000"/>
          <w:sz w:val="20"/>
        </w:rPr>
        <w:t>2</w:t>
      </w:r>
      <w:r w:rsidRPr="00C82037">
        <w:rPr>
          <w:rFonts w:eastAsia="標楷體"/>
          <w:color w:val="000000"/>
          <w:sz w:val="20"/>
        </w:rPr>
        <w:t>學期第</w:t>
      </w:r>
      <w:r w:rsidRPr="00C82037">
        <w:rPr>
          <w:rFonts w:eastAsia="標楷體"/>
          <w:color w:val="000000"/>
          <w:sz w:val="20"/>
        </w:rPr>
        <w:t>3</w:t>
      </w:r>
      <w:r w:rsidRPr="00C82037">
        <w:rPr>
          <w:rFonts w:eastAsia="標楷體"/>
          <w:color w:val="000000"/>
          <w:sz w:val="20"/>
        </w:rPr>
        <w:t>次系</w:t>
      </w:r>
      <w:proofErr w:type="gramStart"/>
      <w:r w:rsidRPr="00C82037">
        <w:rPr>
          <w:rFonts w:eastAsia="標楷體"/>
          <w:color w:val="000000"/>
          <w:sz w:val="20"/>
        </w:rPr>
        <w:t>務</w:t>
      </w:r>
      <w:proofErr w:type="gramEnd"/>
      <w:r w:rsidRPr="00C82037">
        <w:rPr>
          <w:rFonts w:eastAsia="標楷體"/>
          <w:color w:val="000000"/>
          <w:sz w:val="20"/>
        </w:rPr>
        <w:t>會議通過</w:t>
      </w:r>
      <w:r w:rsidRPr="00C82037">
        <w:rPr>
          <w:rFonts w:eastAsia="標楷體" w:hint="eastAsia"/>
          <w:color w:val="000000"/>
          <w:sz w:val="20"/>
        </w:rPr>
        <w:t>，</w:t>
      </w:r>
      <w:r w:rsidRPr="00C82037">
        <w:rPr>
          <w:rFonts w:eastAsia="標楷體"/>
          <w:sz w:val="20"/>
        </w:rPr>
        <w:t>98</w:t>
      </w:r>
      <w:r w:rsidRPr="00C82037">
        <w:rPr>
          <w:rFonts w:eastAsia="標楷體"/>
          <w:sz w:val="20"/>
        </w:rPr>
        <w:t>年</w:t>
      </w:r>
      <w:r w:rsidRPr="00C82037">
        <w:rPr>
          <w:rFonts w:eastAsia="標楷體"/>
          <w:sz w:val="20"/>
        </w:rPr>
        <w:t>5</w:t>
      </w:r>
      <w:r w:rsidRPr="00C82037">
        <w:rPr>
          <w:rFonts w:eastAsia="標楷體"/>
          <w:sz w:val="20"/>
        </w:rPr>
        <w:t>月</w:t>
      </w:r>
      <w:r w:rsidRPr="00C82037">
        <w:rPr>
          <w:rFonts w:eastAsia="標楷體"/>
          <w:sz w:val="20"/>
        </w:rPr>
        <w:t>19</w:t>
      </w:r>
      <w:r w:rsidRPr="00C82037">
        <w:rPr>
          <w:rFonts w:eastAsia="標楷體"/>
          <w:sz w:val="20"/>
        </w:rPr>
        <w:t>日管理學院第</w:t>
      </w:r>
      <w:r w:rsidRPr="00C82037">
        <w:rPr>
          <w:rFonts w:eastAsia="標楷體" w:hint="eastAsia"/>
          <w:sz w:val="20"/>
        </w:rPr>
        <w:t>9</w:t>
      </w:r>
      <w:r w:rsidRPr="00C82037">
        <w:rPr>
          <w:rFonts w:eastAsia="標楷體"/>
          <w:sz w:val="20"/>
        </w:rPr>
        <w:t>次院務會議通過</w:t>
      </w:r>
      <w:r w:rsidRPr="00C82037">
        <w:rPr>
          <w:rFonts w:eastAsia="標楷體" w:hint="eastAsia"/>
          <w:sz w:val="20"/>
        </w:rPr>
        <w:t>，</w:t>
      </w:r>
      <w:r w:rsidRPr="00C82037">
        <w:rPr>
          <w:rFonts w:eastAsia="標楷體" w:hint="eastAsia"/>
          <w:bCs/>
          <w:color w:val="000000"/>
          <w:sz w:val="18"/>
          <w:szCs w:val="18"/>
        </w:rPr>
        <w:t>98</w:t>
      </w:r>
      <w:r w:rsidRPr="00C82037">
        <w:rPr>
          <w:rFonts w:eastAsia="標楷體" w:hint="eastAsia"/>
          <w:bCs/>
          <w:color w:val="000000"/>
          <w:sz w:val="18"/>
          <w:szCs w:val="18"/>
        </w:rPr>
        <w:t>年</w:t>
      </w:r>
      <w:r w:rsidRPr="00C82037">
        <w:rPr>
          <w:rFonts w:eastAsia="標楷體" w:hint="eastAsia"/>
          <w:bCs/>
          <w:color w:val="000000"/>
          <w:sz w:val="18"/>
          <w:szCs w:val="18"/>
        </w:rPr>
        <w:t>6</w:t>
      </w:r>
      <w:r w:rsidRPr="00C82037">
        <w:rPr>
          <w:rFonts w:eastAsia="標楷體" w:hint="eastAsia"/>
          <w:bCs/>
          <w:color w:val="000000"/>
          <w:sz w:val="18"/>
          <w:szCs w:val="18"/>
        </w:rPr>
        <w:t>月</w:t>
      </w:r>
      <w:r w:rsidRPr="00C82037">
        <w:rPr>
          <w:rFonts w:eastAsia="標楷體" w:hint="eastAsia"/>
          <w:bCs/>
          <w:color w:val="000000"/>
          <w:sz w:val="18"/>
          <w:szCs w:val="18"/>
        </w:rPr>
        <w:t>16</w:t>
      </w:r>
      <w:r w:rsidRPr="00C82037">
        <w:rPr>
          <w:rFonts w:eastAsia="標楷體" w:hint="eastAsia"/>
          <w:bCs/>
          <w:color w:val="000000"/>
          <w:sz w:val="18"/>
          <w:szCs w:val="18"/>
        </w:rPr>
        <w:t>日本校</w:t>
      </w:r>
      <w:r w:rsidRPr="00C82037">
        <w:rPr>
          <w:rFonts w:eastAsia="標楷體" w:hint="eastAsia"/>
          <w:bCs/>
          <w:color w:val="000000"/>
          <w:sz w:val="18"/>
          <w:szCs w:val="18"/>
        </w:rPr>
        <w:t>97</w:t>
      </w:r>
      <w:r w:rsidRPr="00C82037">
        <w:rPr>
          <w:rFonts w:eastAsia="標楷體" w:hint="eastAsia"/>
          <w:bCs/>
          <w:color w:val="000000"/>
          <w:sz w:val="18"/>
          <w:szCs w:val="18"/>
        </w:rPr>
        <w:t>學年度第</w:t>
      </w:r>
      <w:r w:rsidRPr="00C82037">
        <w:rPr>
          <w:rFonts w:eastAsia="標楷體" w:hint="eastAsia"/>
          <w:bCs/>
          <w:color w:val="000000"/>
          <w:sz w:val="18"/>
          <w:szCs w:val="18"/>
        </w:rPr>
        <w:t>5</w:t>
      </w:r>
      <w:r w:rsidRPr="00C82037">
        <w:rPr>
          <w:rFonts w:eastAsia="標楷體" w:hint="eastAsia"/>
          <w:bCs/>
          <w:color w:val="000000"/>
          <w:sz w:val="18"/>
          <w:szCs w:val="18"/>
        </w:rPr>
        <w:t>次教務會議備查</w:t>
      </w:r>
    </w:p>
    <w:p w:rsidR="00526477" w:rsidRPr="00C82037" w:rsidRDefault="00526477" w:rsidP="00526477">
      <w:pPr>
        <w:rPr>
          <w:rFonts w:eastAsia="標楷體"/>
          <w:bCs/>
          <w:color w:val="000000"/>
          <w:sz w:val="18"/>
          <w:szCs w:val="18"/>
        </w:rPr>
      </w:pPr>
      <w:r w:rsidRPr="00C82037">
        <w:rPr>
          <w:rFonts w:eastAsia="標楷體" w:hint="eastAsia"/>
          <w:bCs/>
          <w:color w:val="000000"/>
          <w:sz w:val="18"/>
          <w:szCs w:val="18"/>
        </w:rPr>
        <w:t>101</w:t>
      </w:r>
      <w:r w:rsidRPr="00C82037">
        <w:rPr>
          <w:rFonts w:eastAsia="標楷體" w:hint="eastAsia"/>
          <w:bCs/>
          <w:color w:val="000000"/>
          <w:sz w:val="18"/>
          <w:szCs w:val="18"/>
        </w:rPr>
        <w:t>年</w:t>
      </w:r>
      <w:r w:rsidRPr="00C82037">
        <w:rPr>
          <w:rFonts w:eastAsia="標楷體" w:hint="eastAsia"/>
          <w:bCs/>
          <w:color w:val="000000"/>
          <w:sz w:val="18"/>
          <w:szCs w:val="18"/>
        </w:rPr>
        <w:t>4</w:t>
      </w:r>
      <w:r w:rsidRPr="00C82037">
        <w:rPr>
          <w:rFonts w:eastAsia="標楷體" w:hint="eastAsia"/>
          <w:bCs/>
          <w:color w:val="000000"/>
          <w:sz w:val="18"/>
          <w:szCs w:val="18"/>
        </w:rPr>
        <w:t>月</w:t>
      </w:r>
      <w:r w:rsidRPr="00C82037">
        <w:rPr>
          <w:rFonts w:eastAsia="標楷體" w:hint="eastAsia"/>
          <w:bCs/>
          <w:color w:val="000000"/>
          <w:sz w:val="18"/>
          <w:szCs w:val="18"/>
        </w:rPr>
        <w:t>11</w:t>
      </w:r>
      <w:r w:rsidRPr="00C82037">
        <w:rPr>
          <w:rFonts w:eastAsia="標楷體" w:hint="eastAsia"/>
          <w:bCs/>
          <w:color w:val="000000"/>
          <w:sz w:val="18"/>
          <w:szCs w:val="18"/>
        </w:rPr>
        <w:t>日</w:t>
      </w:r>
      <w:r w:rsidRPr="00C82037">
        <w:rPr>
          <w:rFonts w:eastAsia="標楷體" w:hint="eastAsia"/>
          <w:bCs/>
          <w:color w:val="000000"/>
          <w:sz w:val="18"/>
          <w:szCs w:val="18"/>
        </w:rPr>
        <w:t>100</w:t>
      </w:r>
      <w:r w:rsidRPr="00C82037">
        <w:rPr>
          <w:rFonts w:eastAsia="標楷體" w:hint="eastAsia"/>
          <w:bCs/>
          <w:color w:val="000000"/>
          <w:sz w:val="18"/>
          <w:szCs w:val="18"/>
        </w:rPr>
        <w:t>學年度第</w:t>
      </w:r>
      <w:r w:rsidRPr="00C82037">
        <w:rPr>
          <w:rFonts w:eastAsia="標楷體" w:hint="eastAsia"/>
          <w:bCs/>
          <w:color w:val="000000"/>
          <w:sz w:val="18"/>
          <w:szCs w:val="18"/>
        </w:rPr>
        <w:t>2</w:t>
      </w:r>
      <w:r w:rsidRPr="00C82037">
        <w:rPr>
          <w:rFonts w:eastAsia="標楷體" w:hint="eastAsia"/>
          <w:bCs/>
          <w:color w:val="000000"/>
          <w:sz w:val="18"/>
          <w:szCs w:val="18"/>
        </w:rPr>
        <w:t>學期第</w:t>
      </w:r>
      <w:r w:rsidRPr="00C82037">
        <w:rPr>
          <w:rFonts w:eastAsia="標楷體" w:hint="eastAsia"/>
          <w:bCs/>
          <w:color w:val="000000"/>
          <w:sz w:val="18"/>
          <w:szCs w:val="18"/>
        </w:rPr>
        <w:t>3</w:t>
      </w:r>
      <w:r w:rsidRPr="00C82037">
        <w:rPr>
          <w:rFonts w:eastAsia="標楷體" w:hint="eastAsia"/>
          <w:bCs/>
          <w:color w:val="000000"/>
          <w:sz w:val="18"/>
          <w:szCs w:val="18"/>
        </w:rPr>
        <w:t>次系</w:t>
      </w:r>
      <w:proofErr w:type="gramStart"/>
      <w:r w:rsidRPr="00C82037">
        <w:rPr>
          <w:rFonts w:eastAsia="標楷體" w:hint="eastAsia"/>
          <w:bCs/>
          <w:color w:val="000000"/>
          <w:sz w:val="18"/>
          <w:szCs w:val="18"/>
        </w:rPr>
        <w:t>務</w:t>
      </w:r>
      <w:proofErr w:type="gramEnd"/>
      <w:r w:rsidRPr="00C82037">
        <w:rPr>
          <w:rFonts w:eastAsia="標楷體" w:hint="eastAsia"/>
          <w:bCs/>
          <w:color w:val="000000"/>
          <w:sz w:val="18"/>
          <w:szCs w:val="18"/>
        </w:rPr>
        <w:t>會議通過，</w:t>
      </w:r>
      <w:r w:rsidRPr="00C82037">
        <w:rPr>
          <w:rFonts w:eastAsia="標楷體" w:hint="eastAsia"/>
          <w:bCs/>
          <w:color w:val="000000"/>
          <w:sz w:val="18"/>
          <w:szCs w:val="18"/>
        </w:rPr>
        <w:t>101</w:t>
      </w:r>
      <w:r w:rsidRPr="00C82037">
        <w:rPr>
          <w:rFonts w:eastAsia="標楷體" w:hint="eastAsia"/>
          <w:bCs/>
          <w:color w:val="000000"/>
          <w:sz w:val="18"/>
          <w:szCs w:val="18"/>
        </w:rPr>
        <w:t>年</w:t>
      </w:r>
      <w:r w:rsidRPr="00C82037">
        <w:rPr>
          <w:rFonts w:eastAsia="標楷體" w:hint="eastAsia"/>
          <w:bCs/>
          <w:color w:val="000000"/>
          <w:sz w:val="18"/>
          <w:szCs w:val="18"/>
        </w:rPr>
        <w:t>5</w:t>
      </w:r>
      <w:r w:rsidRPr="00C82037">
        <w:rPr>
          <w:rFonts w:eastAsia="標楷體" w:hint="eastAsia"/>
          <w:bCs/>
          <w:color w:val="000000"/>
          <w:sz w:val="18"/>
          <w:szCs w:val="18"/>
        </w:rPr>
        <w:t>月</w:t>
      </w:r>
      <w:r w:rsidRPr="00C82037">
        <w:rPr>
          <w:rFonts w:eastAsia="標楷體" w:hint="eastAsia"/>
          <w:bCs/>
          <w:color w:val="000000"/>
          <w:sz w:val="18"/>
          <w:szCs w:val="18"/>
        </w:rPr>
        <w:t>29</w:t>
      </w:r>
      <w:r w:rsidRPr="00C82037">
        <w:rPr>
          <w:rFonts w:eastAsia="標楷體" w:hint="eastAsia"/>
          <w:bCs/>
          <w:color w:val="000000"/>
          <w:sz w:val="18"/>
          <w:szCs w:val="18"/>
        </w:rPr>
        <w:t>日第</w:t>
      </w:r>
      <w:r w:rsidRPr="00C82037">
        <w:rPr>
          <w:rFonts w:eastAsia="標楷體" w:hint="eastAsia"/>
          <w:bCs/>
          <w:color w:val="000000"/>
          <w:sz w:val="18"/>
          <w:szCs w:val="18"/>
        </w:rPr>
        <w:t>19</w:t>
      </w:r>
      <w:r w:rsidRPr="00C82037">
        <w:rPr>
          <w:rFonts w:eastAsia="標楷體" w:hint="eastAsia"/>
          <w:bCs/>
          <w:color w:val="000000"/>
          <w:sz w:val="18"/>
          <w:szCs w:val="18"/>
        </w:rPr>
        <w:t>次院務會議修正通過，</w:t>
      </w:r>
      <w:r w:rsidRPr="00C82037">
        <w:rPr>
          <w:rFonts w:eastAsia="標楷體" w:hint="eastAsia"/>
          <w:bCs/>
          <w:color w:val="000000"/>
          <w:sz w:val="18"/>
          <w:szCs w:val="18"/>
        </w:rPr>
        <w:t>101</w:t>
      </w:r>
      <w:r w:rsidRPr="00C82037">
        <w:rPr>
          <w:rFonts w:eastAsia="標楷體" w:hint="eastAsia"/>
          <w:bCs/>
          <w:color w:val="000000"/>
          <w:sz w:val="18"/>
          <w:szCs w:val="18"/>
        </w:rPr>
        <w:t>年</w:t>
      </w:r>
      <w:r w:rsidRPr="00C82037">
        <w:rPr>
          <w:rFonts w:eastAsia="標楷體" w:hint="eastAsia"/>
          <w:bCs/>
          <w:color w:val="000000"/>
          <w:sz w:val="18"/>
          <w:szCs w:val="18"/>
        </w:rPr>
        <w:t>6</w:t>
      </w:r>
      <w:r w:rsidRPr="00C82037">
        <w:rPr>
          <w:rFonts w:eastAsia="標楷體" w:hint="eastAsia"/>
          <w:bCs/>
          <w:color w:val="000000"/>
          <w:sz w:val="18"/>
          <w:szCs w:val="18"/>
        </w:rPr>
        <w:t>月</w:t>
      </w:r>
      <w:r w:rsidRPr="00C82037">
        <w:rPr>
          <w:rFonts w:eastAsia="標楷體" w:hint="eastAsia"/>
          <w:bCs/>
          <w:color w:val="000000"/>
          <w:sz w:val="18"/>
          <w:szCs w:val="18"/>
        </w:rPr>
        <w:t>12</w:t>
      </w:r>
      <w:r w:rsidRPr="00C82037">
        <w:rPr>
          <w:rFonts w:eastAsia="標楷體" w:hint="eastAsia"/>
          <w:bCs/>
          <w:color w:val="000000"/>
          <w:sz w:val="18"/>
          <w:szCs w:val="18"/>
        </w:rPr>
        <w:t>日第</w:t>
      </w:r>
      <w:r w:rsidRPr="00C82037">
        <w:rPr>
          <w:rFonts w:eastAsia="標楷體" w:hint="eastAsia"/>
          <w:bCs/>
          <w:color w:val="000000"/>
          <w:sz w:val="18"/>
          <w:szCs w:val="18"/>
        </w:rPr>
        <w:t>42</w:t>
      </w:r>
      <w:r w:rsidRPr="00C82037">
        <w:rPr>
          <w:rFonts w:eastAsia="標楷體" w:hint="eastAsia"/>
          <w:bCs/>
          <w:color w:val="000000"/>
          <w:sz w:val="18"/>
          <w:szCs w:val="18"/>
        </w:rPr>
        <w:t>次教務會議，</w:t>
      </w:r>
      <w:r w:rsidRPr="00C82037">
        <w:rPr>
          <w:rFonts w:eastAsia="標楷體" w:hint="eastAsia"/>
          <w:bCs/>
          <w:color w:val="000000"/>
          <w:sz w:val="18"/>
          <w:szCs w:val="18"/>
        </w:rPr>
        <w:t>101</w:t>
      </w:r>
      <w:r w:rsidRPr="00C82037">
        <w:rPr>
          <w:rFonts w:eastAsia="標楷體" w:hint="eastAsia"/>
          <w:bCs/>
          <w:color w:val="000000"/>
          <w:sz w:val="18"/>
          <w:szCs w:val="18"/>
        </w:rPr>
        <w:t>年</w:t>
      </w:r>
      <w:r w:rsidRPr="00C82037">
        <w:rPr>
          <w:rFonts w:eastAsia="標楷體" w:hint="eastAsia"/>
          <w:bCs/>
          <w:color w:val="000000"/>
          <w:sz w:val="18"/>
          <w:szCs w:val="18"/>
        </w:rPr>
        <w:t>6</w:t>
      </w:r>
      <w:r w:rsidRPr="00C82037">
        <w:rPr>
          <w:rFonts w:eastAsia="標楷體" w:hint="eastAsia"/>
          <w:bCs/>
          <w:color w:val="000000"/>
          <w:sz w:val="18"/>
          <w:szCs w:val="18"/>
        </w:rPr>
        <w:t>月</w:t>
      </w:r>
      <w:r w:rsidRPr="00C82037">
        <w:rPr>
          <w:rFonts w:eastAsia="標楷體" w:hint="eastAsia"/>
          <w:bCs/>
          <w:color w:val="000000"/>
          <w:sz w:val="18"/>
          <w:szCs w:val="18"/>
        </w:rPr>
        <w:t>17</w:t>
      </w:r>
      <w:r w:rsidRPr="00C82037">
        <w:rPr>
          <w:rFonts w:eastAsia="標楷體" w:hint="eastAsia"/>
          <w:bCs/>
          <w:color w:val="000000"/>
          <w:sz w:val="18"/>
          <w:szCs w:val="18"/>
        </w:rPr>
        <w:t>日發布</w:t>
      </w:r>
    </w:p>
    <w:p w:rsidR="00C75095" w:rsidRPr="00660DDA" w:rsidRDefault="00C75095" w:rsidP="00C75095">
      <w:pPr>
        <w:rPr>
          <w:rFonts w:eastAsia="標楷體"/>
          <w:bCs/>
          <w:color w:val="000000" w:themeColor="text1"/>
          <w:kern w:val="0"/>
          <w:sz w:val="18"/>
          <w:szCs w:val="18"/>
        </w:rPr>
      </w:pP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112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年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5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月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10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日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111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學年度第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2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學期第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3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次系</w:t>
      </w:r>
      <w:proofErr w:type="gramStart"/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務</w:t>
      </w:r>
      <w:proofErr w:type="gramEnd"/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會議通過，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112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年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10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月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3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日第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61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次院務會議修正通過，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112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年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12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月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7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日第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112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學年度第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1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次教務會議，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112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年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12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月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22</w:t>
      </w:r>
      <w:r w:rsidRPr="00660DDA">
        <w:rPr>
          <w:rFonts w:eastAsia="標楷體" w:hint="eastAsia"/>
          <w:bCs/>
          <w:color w:val="000000" w:themeColor="text1"/>
          <w:kern w:val="0"/>
          <w:sz w:val="18"/>
          <w:szCs w:val="18"/>
        </w:rPr>
        <w:t>日發布</w:t>
      </w:r>
    </w:p>
    <w:p w:rsidR="00526477" w:rsidRPr="00C82037" w:rsidRDefault="00526477" w:rsidP="00526477">
      <w:pPr>
        <w:pStyle w:val="2"/>
        <w:spacing w:beforeLines="50" w:before="180" w:after="100" w:afterAutospacing="1" w:line="440" w:lineRule="exact"/>
        <w:ind w:leftChars="0" w:left="600" w:hangingChars="250" w:hanging="600"/>
        <w:jc w:val="both"/>
      </w:pPr>
      <w:r w:rsidRPr="00C82037">
        <w:rPr>
          <w:rFonts w:hint="eastAsia"/>
        </w:rPr>
        <w:t xml:space="preserve">第一條　</w:t>
      </w:r>
      <w:r w:rsidRPr="00C82037">
        <w:t>為規劃及審議本系課程，發展教學特色，</w:t>
      </w:r>
      <w:proofErr w:type="gramStart"/>
      <w:r w:rsidRPr="00C82037">
        <w:t>爰</w:t>
      </w:r>
      <w:proofErr w:type="gramEnd"/>
      <w:r w:rsidRPr="00C82037">
        <w:t>依國立高雄大學課程委員會設置辦法第五條，設置「國立高雄大學應用經濟學系課程委員會」（以下簡稱本委員會）。</w:t>
      </w:r>
    </w:p>
    <w:p w:rsidR="00526477" w:rsidRPr="00C82037" w:rsidRDefault="00526477" w:rsidP="00526477">
      <w:pPr>
        <w:pStyle w:val="2"/>
        <w:spacing w:line="440" w:lineRule="exact"/>
        <w:ind w:leftChars="38" w:left="1051" w:hangingChars="400" w:hanging="960"/>
        <w:jc w:val="both"/>
      </w:pPr>
      <w:r w:rsidRPr="00C82037">
        <w:rPr>
          <w:rFonts w:hint="eastAsia"/>
        </w:rPr>
        <w:t xml:space="preserve">第二條　</w:t>
      </w:r>
      <w:r w:rsidRPr="00C82037">
        <w:t>本委員會主要職掌如下：</w:t>
      </w:r>
    </w:p>
    <w:p w:rsidR="00526477" w:rsidRPr="00C82037" w:rsidRDefault="00526477" w:rsidP="00526477">
      <w:pPr>
        <w:spacing w:line="440" w:lineRule="exact"/>
        <w:ind w:leftChars="200" w:left="1200" w:hangingChars="300" w:hanging="720"/>
        <w:jc w:val="both"/>
        <w:rPr>
          <w:rFonts w:eastAsia="標楷體"/>
        </w:rPr>
      </w:pPr>
      <w:r w:rsidRPr="00C82037">
        <w:rPr>
          <w:rFonts w:eastAsia="標楷體" w:hint="eastAsia"/>
        </w:rPr>
        <w:t>（一）規劃本系課程基本原則及發展方向。</w:t>
      </w:r>
    </w:p>
    <w:p w:rsidR="00526477" w:rsidRPr="00C82037" w:rsidRDefault="00526477" w:rsidP="00526477">
      <w:pPr>
        <w:spacing w:line="440" w:lineRule="exact"/>
        <w:ind w:leftChars="200" w:left="1200" w:hangingChars="300" w:hanging="720"/>
        <w:jc w:val="both"/>
        <w:rPr>
          <w:rFonts w:eastAsia="標楷體"/>
        </w:rPr>
      </w:pPr>
      <w:r w:rsidRPr="00C82037">
        <w:rPr>
          <w:rFonts w:eastAsia="標楷體" w:hint="eastAsia"/>
        </w:rPr>
        <w:t>（二）規劃本系課程結構（含專業必修及選修科目）。</w:t>
      </w:r>
    </w:p>
    <w:p w:rsidR="00526477" w:rsidRPr="00C82037" w:rsidRDefault="00526477" w:rsidP="00526477">
      <w:pPr>
        <w:spacing w:line="440" w:lineRule="exact"/>
        <w:ind w:leftChars="200" w:left="1200" w:hangingChars="300" w:hanging="720"/>
        <w:jc w:val="both"/>
        <w:rPr>
          <w:rFonts w:eastAsia="標楷體"/>
          <w:u w:val="single"/>
        </w:rPr>
      </w:pPr>
      <w:r w:rsidRPr="00C82037">
        <w:rPr>
          <w:rFonts w:eastAsia="標楷體" w:hint="eastAsia"/>
        </w:rPr>
        <w:t>（三）定期檢討本系之教育目標、畢業生基本能力指標及課程結構。</w:t>
      </w:r>
    </w:p>
    <w:p w:rsidR="00526477" w:rsidRPr="00C82037" w:rsidRDefault="00526477" w:rsidP="00526477">
      <w:pPr>
        <w:spacing w:line="440" w:lineRule="exact"/>
        <w:ind w:leftChars="200" w:left="1200" w:hangingChars="300" w:hanging="720"/>
        <w:jc w:val="both"/>
        <w:rPr>
          <w:rFonts w:eastAsia="標楷體"/>
        </w:rPr>
      </w:pPr>
      <w:r w:rsidRPr="00C82037">
        <w:rPr>
          <w:rFonts w:eastAsia="標楷體" w:hint="eastAsia"/>
        </w:rPr>
        <w:t>（四）定期檢討本系開設課程（包含必、選修學分之配置，先修、擋修課程之認定，及授課時數與課程內容銜接性等）。</w:t>
      </w:r>
    </w:p>
    <w:p w:rsidR="00526477" w:rsidRPr="00C82037" w:rsidRDefault="00526477" w:rsidP="00526477">
      <w:pPr>
        <w:spacing w:line="440" w:lineRule="exact"/>
        <w:ind w:leftChars="200" w:left="1200" w:hangingChars="300" w:hanging="720"/>
        <w:jc w:val="both"/>
        <w:rPr>
          <w:rFonts w:eastAsia="標楷體"/>
        </w:rPr>
      </w:pPr>
      <w:r w:rsidRPr="00C82037">
        <w:rPr>
          <w:rFonts w:eastAsia="標楷體" w:hint="eastAsia"/>
        </w:rPr>
        <w:t>（五）本系中、英文課程名稱、課程內容及課程大綱之審查。</w:t>
      </w:r>
    </w:p>
    <w:p w:rsidR="00526477" w:rsidRPr="00C82037" w:rsidRDefault="00526477" w:rsidP="00526477">
      <w:pPr>
        <w:spacing w:line="440" w:lineRule="exact"/>
        <w:ind w:leftChars="200" w:left="1200" w:hangingChars="300" w:hanging="720"/>
        <w:jc w:val="both"/>
        <w:rPr>
          <w:rFonts w:eastAsia="標楷體"/>
        </w:rPr>
      </w:pPr>
      <w:r w:rsidRPr="00C82037">
        <w:rPr>
          <w:rFonts w:eastAsia="標楷體" w:hint="eastAsia"/>
        </w:rPr>
        <w:t>（六）授課時間之規劃。</w:t>
      </w:r>
    </w:p>
    <w:p w:rsidR="00526477" w:rsidRPr="00C82037" w:rsidRDefault="00526477" w:rsidP="00526477">
      <w:pPr>
        <w:pStyle w:val="2"/>
        <w:spacing w:line="440" w:lineRule="exact"/>
        <w:ind w:left="1200" w:hangingChars="300" w:hanging="720"/>
        <w:jc w:val="both"/>
      </w:pPr>
      <w:r w:rsidRPr="00C82037">
        <w:rPr>
          <w:rFonts w:hint="eastAsia"/>
        </w:rPr>
        <w:t>（七）其他課程相關事宜。</w:t>
      </w:r>
    </w:p>
    <w:p w:rsidR="00526477" w:rsidRPr="00C82037" w:rsidRDefault="00526477" w:rsidP="00526477">
      <w:pPr>
        <w:pStyle w:val="2"/>
        <w:spacing w:beforeLines="50" w:before="180" w:after="100" w:afterAutospacing="1" w:line="440" w:lineRule="exact"/>
        <w:ind w:leftChars="0" w:left="600" w:hangingChars="250" w:hanging="600"/>
        <w:jc w:val="both"/>
      </w:pPr>
      <w:r w:rsidRPr="00C82037">
        <w:rPr>
          <w:rFonts w:hint="eastAsia"/>
        </w:rPr>
        <w:t>第三條　本委員會由本系全體專任教師、產業界代表一名、校外學者專家代表一名、學生代表（含畢業校友）一名組成，由系主任擔任主任委員兼召集人。</w:t>
      </w:r>
    </w:p>
    <w:p w:rsidR="00526477" w:rsidRPr="00C82037" w:rsidRDefault="00526477" w:rsidP="00526477">
      <w:pPr>
        <w:pStyle w:val="2"/>
        <w:spacing w:beforeLines="50" w:before="180" w:after="100" w:afterAutospacing="1" w:line="440" w:lineRule="exact"/>
        <w:ind w:leftChars="0" w:left="600" w:hangingChars="250" w:hanging="600"/>
        <w:jc w:val="both"/>
      </w:pPr>
      <w:r w:rsidRPr="00C82037">
        <w:rPr>
          <w:rFonts w:hint="eastAsia"/>
        </w:rPr>
        <w:t xml:space="preserve">第四條　</w:t>
      </w:r>
      <w:r w:rsidRPr="00C82037">
        <w:t>本委員會每學期至少召開會議一次，必要時得召開臨時會議。</w:t>
      </w:r>
    </w:p>
    <w:p w:rsidR="00526477" w:rsidRPr="00C82037" w:rsidRDefault="00526477" w:rsidP="00526477">
      <w:pPr>
        <w:pStyle w:val="2"/>
        <w:spacing w:beforeLines="50" w:before="180" w:after="100" w:afterAutospacing="1" w:line="440" w:lineRule="exact"/>
        <w:ind w:leftChars="0" w:left="600" w:hangingChars="250" w:hanging="600"/>
        <w:jc w:val="both"/>
      </w:pPr>
      <w:r w:rsidRPr="00C82037">
        <w:rPr>
          <w:rFonts w:hint="eastAsia"/>
        </w:rPr>
        <w:t>第五條　本委員會由主任委員擔任會議主席，主任委員不克出席時，由主任委員指定之代理人擔任主席。</w:t>
      </w:r>
    </w:p>
    <w:p w:rsidR="00526477" w:rsidRPr="00C82037" w:rsidRDefault="00526477" w:rsidP="00526477">
      <w:pPr>
        <w:pStyle w:val="2"/>
        <w:spacing w:beforeLines="50" w:before="180" w:after="100" w:afterAutospacing="1" w:line="440" w:lineRule="exact"/>
        <w:ind w:leftChars="0" w:left="600" w:hangingChars="250" w:hanging="600"/>
        <w:jc w:val="both"/>
        <w:rPr>
          <w:color w:val="FF0000"/>
        </w:rPr>
      </w:pPr>
      <w:r w:rsidRPr="00C82037">
        <w:rPr>
          <w:rFonts w:hint="eastAsia"/>
        </w:rPr>
        <w:lastRenderedPageBreak/>
        <w:t xml:space="preserve">第六條　</w:t>
      </w:r>
      <w:r w:rsidRPr="00C82037">
        <w:t>本系課程委員會議應有</w:t>
      </w:r>
      <w:r w:rsidRPr="00C82037">
        <w:rPr>
          <w:rFonts w:hint="eastAsia"/>
        </w:rPr>
        <w:t>二</w:t>
      </w:r>
      <w:r w:rsidRPr="00C82037">
        <w:t>分之</w:t>
      </w:r>
      <w:r w:rsidRPr="00C82037">
        <w:rPr>
          <w:rFonts w:hint="eastAsia"/>
        </w:rPr>
        <w:t>一</w:t>
      </w:r>
      <w:r w:rsidRPr="00C82037">
        <w:t>以上委員出席始得開議；應有出席委員過半數之同意，始得決議。本會之決議，須經系</w:t>
      </w:r>
      <w:proofErr w:type="gramStart"/>
      <w:r w:rsidRPr="00C82037">
        <w:t>務</w:t>
      </w:r>
      <w:proofErr w:type="gramEnd"/>
      <w:r w:rsidRPr="00C82037">
        <w:t>會議通過後始生效。</w:t>
      </w:r>
      <w:bookmarkStart w:id="0" w:name="_GoBack"/>
      <w:r w:rsidRPr="00660DDA">
        <w:rPr>
          <w:rFonts w:hint="eastAsia"/>
          <w:color w:val="000000" w:themeColor="text1"/>
        </w:rPr>
        <w:t>遇有天然災害、疫癘或其他不可抗力情事，致無法召開實體會議時，得舉行視</w:t>
      </w:r>
      <w:r w:rsidRPr="00660DDA">
        <w:rPr>
          <w:rFonts w:hint="eastAsia"/>
          <w:color w:val="000000" w:themeColor="text1"/>
        </w:rPr>
        <w:t>(</w:t>
      </w:r>
      <w:r w:rsidRPr="00660DDA">
        <w:rPr>
          <w:rFonts w:hint="eastAsia"/>
          <w:color w:val="000000" w:themeColor="text1"/>
        </w:rPr>
        <w:t>音</w:t>
      </w:r>
      <w:r w:rsidRPr="00660DDA">
        <w:rPr>
          <w:rFonts w:hint="eastAsia"/>
          <w:color w:val="000000" w:themeColor="text1"/>
        </w:rPr>
        <w:t>)</w:t>
      </w:r>
      <w:r w:rsidRPr="00660DDA">
        <w:rPr>
          <w:rFonts w:hint="eastAsia"/>
          <w:color w:val="000000" w:themeColor="text1"/>
        </w:rPr>
        <w:t>訊會議，視</w:t>
      </w:r>
      <w:r w:rsidRPr="00660DDA">
        <w:rPr>
          <w:rFonts w:hint="eastAsia"/>
          <w:color w:val="000000" w:themeColor="text1"/>
        </w:rPr>
        <w:t>(</w:t>
      </w:r>
      <w:r w:rsidRPr="00660DDA">
        <w:rPr>
          <w:rFonts w:hint="eastAsia"/>
          <w:color w:val="000000" w:themeColor="text1"/>
        </w:rPr>
        <w:t>音</w:t>
      </w:r>
      <w:r w:rsidRPr="00660DDA">
        <w:rPr>
          <w:rFonts w:hint="eastAsia"/>
          <w:color w:val="000000" w:themeColor="text1"/>
        </w:rPr>
        <w:t>)</w:t>
      </w:r>
      <w:r w:rsidRPr="00660DDA">
        <w:rPr>
          <w:rFonts w:hint="eastAsia"/>
          <w:color w:val="000000" w:themeColor="text1"/>
        </w:rPr>
        <w:t>訊會議之表決事項，得選擇適當軟體進行投票，遇特殊表決事項得以加密方式去識別化投票。</w:t>
      </w:r>
      <w:r w:rsidRPr="00660DDA">
        <w:rPr>
          <w:color w:val="000000" w:themeColor="text1"/>
        </w:rPr>
        <w:br/>
      </w:r>
      <w:r w:rsidRPr="00660DDA">
        <w:rPr>
          <w:rFonts w:hint="eastAsia"/>
          <w:color w:val="000000" w:themeColor="text1"/>
        </w:rPr>
        <w:t>本會議如以實體會議舉行，其出席人員因故以視</w:t>
      </w:r>
      <w:r w:rsidRPr="00660DDA">
        <w:rPr>
          <w:rFonts w:hint="eastAsia"/>
          <w:color w:val="000000" w:themeColor="text1"/>
        </w:rPr>
        <w:t>(</w:t>
      </w:r>
      <w:r w:rsidRPr="00660DDA">
        <w:rPr>
          <w:rFonts w:hint="eastAsia"/>
          <w:color w:val="000000" w:themeColor="text1"/>
        </w:rPr>
        <w:t>音</w:t>
      </w:r>
      <w:r w:rsidRPr="00660DDA">
        <w:rPr>
          <w:rFonts w:hint="eastAsia"/>
          <w:color w:val="000000" w:themeColor="text1"/>
        </w:rPr>
        <w:t>)</w:t>
      </w:r>
      <w:r w:rsidRPr="00660DDA">
        <w:rPr>
          <w:rFonts w:hint="eastAsia"/>
          <w:color w:val="000000" w:themeColor="text1"/>
        </w:rPr>
        <w:t>訊參與會議者，視為親自出席。如遇無記名表決事項，得事先委託實體出席委員代為投票。</w:t>
      </w:r>
      <w:bookmarkEnd w:id="0"/>
    </w:p>
    <w:p w:rsidR="00526477" w:rsidRPr="00C82037" w:rsidRDefault="00526477" w:rsidP="00526477">
      <w:pPr>
        <w:pStyle w:val="2"/>
        <w:spacing w:beforeLines="50" w:before="180" w:after="100" w:afterAutospacing="1" w:line="440" w:lineRule="exact"/>
        <w:ind w:leftChars="0" w:left="600" w:hangingChars="250" w:hanging="600"/>
        <w:jc w:val="both"/>
      </w:pPr>
      <w:r w:rsidRPr="00C82037">
        <w:rPr>
          <w:rFonts w:hint="eastAsia"/>
        </w:rPr>
        <w:t xml:space="preserve">第七條　</w:t>
      </w:r>
      <w:r w:rsidRPr="00C82037">
        <w:t>本辦法經系</w:t>
      </w:r>
      <w:proofErr w:type="gramStart"/>
      <w:r w:rsidRPr="00C82037">
        <w:t>務</w:t>
      </w:r>
      <w:proofErr w:type="gramEnd"/>
      <w:r w:rsidRPr="00C82037">
        <w:t>會議通過，經院務會議審查，提教務會議備查並經</w:t>
      </w:r>
      <w:r w:rsidRPr="00C82037">
        <w:rPr>
          <w:rFonts w:hint="eastAsia"/>
        </w:rPr>
        <w:t>校長核定</w:t>
      </w:r>
      <w:r w:rsidRPr="00C82037">
        <w:t>後實施</w:t>
      </w:r>
      <w:r w:rsidRPr="00C82037">
        <w:rPr>
          <w:rFonts w:hint="eastAsia"/>
        </w:rPr>
        <w:t>發布</w:t>
      </w:r>
      <w:r w:rsidRPr="00C82037">
        <w:t>，修正時亦同。</w:t>
      </w:r>
    </w:p>
    <w:p w:rsidR="000753AE" w:rsidRPr="00C82037" w:rsidRDefault="00526477" w:rsidP="006968C2">
      <w:pPr>
        <w:pStyle w:val="2"/>
        <w:spacing w:line="440" w:lineRule="exact"/>
        <w:ind w:leftChars="38" w:left="1051" w:hangingChars="400" w:hanging="960"/>
        <w:jc w:val="both"/>
        <w:rPr>
          <w:color w:val="FF0000"/>
        </w:rPr>
      </w:pPr>
      <w:r w:rsidRPr="00C82037">
        <w:rPr>
          <w:rFonts w:hint="eastAsia"/>
          <w:color w:val="FF0000"/>
        </w:rPr>
        <w:t xml:space="preserve">    </w:t>
      </w:r>
      <w:r w:rsidRPr="007F4024">
        <w:rPr>
          <w:rFonts w:hint="eastAsia"/>
          <w:color w:val="000000" w:themeColor="text1"/>
        </w:rPr>
        <w:t>本辦法自發布日施行</w:t>
      </w:r>
    </w:p>
    <w:sectPr w:rsidR="000753AE" w:rsidRPr="00C82037" w:rsidSect="00EF78A6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F7"/>
    <w:rsid w:val="000753AE"/>
    <w:rsid w:val="00261E0F"/>
    <w:rsid w:val="002D41F7"/>
    <w:rsid w:val="00317339"/>
    <w:rsid w:val="00526477"/>
    <w:rsid w:val="00660DDA"/>
    <w:rsid w:val="006968C2"/>
    <w:rsid w:val="006C6E9F"/>
    <w:rsid w:val="007F4024"/>
    <w:rsid w:val="009914F0"/>
    <w:rsid w:val="00AE1F38"/>
    <w:rsid w:val="00C402D2"/>
    <w:rsid w:val="00C75095"/>
    <w:rsid w:val="00C82037"/>
    <w:rsid w:val="00D51418"/>
    <w:rsid w:val="00E465AB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40E4B2B"/>
  <w15:chartTrackingRefBased/>
  <w15:docId w15:val="{CEDC2A6D-7DE5-4FAD-AE6C-0DB904D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1F7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AE1F38"/>
    <w:pPr>
      <w:spacing w:after="120" w:line="480" w:lineRule="auto"/>
      <w:ind w:leftChars="200" w:left="480"/>
    </w:pPr>
    <w:rPr>
      <w:rFonts w:eastAsia="標楷體"/>
      <w:kern w:val="0"/>
    </w:rPr>
  </w:style>
  <w:style w:type="character" w:customStyle="1" w:styleId="20">
    <w:name w:val="本文縮排 2 字元"/>
    <w:basedOn w:val="a0"/>
    <w:link w:val="2"/>
    <w:rsid w:val="00AE1F38"/>
    <w:rPr>
      <w:rFonts w:ascii="Times New Roman" w:eastAsia="標楷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>國立高雄大學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</cp:revision>
  <dcterms:created xsi:type="dcterms:W3CDTF">2024-02-19T03:11:00Z</dcterms:created>
  <dcterms:modified xsi:type="dcterms:W3CDTF">2024-02-19T03:11:00Z</dcterms:modified>
</cp:coreProperties>
</file>